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8C6" w:rsidRDefault="00671316">
      <w:r w:rsidRPr="00671316">
        <w:rPr>
          <w:noProof/>
          <w:lang w:eastAsia="ru-RU"/>
        </w:rPr>
        <w:drawing>
          <wp:inline distT="0" distB="0" distL="0" distR="0">
            <wp:extent cx="5940425" cy="7673049"/>
            <wp:effectExtent l="0" t="0" r="3175" b="4445"/>
            <wp:docPr id="1" name="Рисунок 1" descr="C:\Users\Ильмира Ринатовна\Desktop\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ира Ринатовна\Desktop\11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1316" w:rsidRDefault="00671316"/>
    <w:p w:rsidR="00671316" w:rsidRDefault="00671316"/>
    <w:p w:rsidR="00671316" w:rsidRDefault="00671316"/>
    <w:p w:rsidR="00671316" w:rsidRDefault="00671316"/>
    <w:p w:rsidR="00671316" w:rsidRDefault="00671316"/>
    <w:p w:rsidR="00671316" w:rsidRDefault="00671316">
      <w:bookmarkStart w:id="0" w:name="_GoBack"/>
      <w:bookmarkEnd w:id="0"/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I. Общие положения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1.1. Коррекционная группа для детей с расстройствами аутистического спектра (далее - группа) является группой компенсирующей направленности и открывается в муниципальном бюджетном дошкольном образовательном учреждении «Детский сад № 2 «Рябинка» (далее – Учреждение) с целью создания условий для воспитания, обучения, коррекции и социальной интеграции 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детей  дошкольного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возраста с расстройствами аутистического спектра (далее - РАС).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1.2. В своей деятельности коррекционная группа руководствуется международными актами в области защиты прав и законных интересов ребенка (Конвенция о правах ребенка, Декларация ООН о правах инвалидов);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Федеральным Законом от 29 декабря 2012 № 273-ФЗ. «Об образовании в Российской Федерации»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Федеральным законом «Об основных гарантиях прав ребенка в Российской Федерации» от 24.07.1998 N 124-ФЗ (</w:t>
      </w:r>
      <w:proofErr w:type="spellStart"/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ред.N</w:t>
      </w:r>
      <w:proofErr w:type="spellEnd"/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12 от 03.12.2011, с изм. и доп.)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Приказом Министерства образования и науки Российской Федерации от 30.08.2013 г.№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( с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изменениями)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иными нормативными актами Российской Федерации, 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1.3.  Коррекционная группа реализует адаптированную образовательную программу Учреждения с учетом особенностей психофизического развития и возможностей детей с РАС.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II. Цели и задачи группы для детей с РАС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2.1. Коррекционная группа создается с целью реализации права детей с ограниченными возможностями здоровья на качественное и доступное образование, обеспечения наиболее благоприятных условий для их воспитания, коррекции развития, максимально возможной социальной адаптации и включения в общество.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2.2. Задачами коррекционного обучения в группе для детей с РАС являются: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оказание содействия в коммуникации, взаимодействии с взрослыми и детьми, социализации детей на основе совместной деятельности, создание условий для социальной адаптации, преодоления коммуникативных проблем;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организация интеллектуального и личностного развития детей с учетом коррекции нарушений развития и индивидуальных особенностей, развитие познавательной активности; </w:t>
      </w:r>
      <w:r w:rsidRPr="00671316">
        <w:rPr>
          <w:rFonts w:ascii="Calibri" w:eastAsia="Calibri" w:hAnsi="Calibri" w:cs="Times New Roman"/>
        </w:rPr>
        <w:t xml:space="preserve">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формирование позитивных личностных качеств;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преодоление агрессии и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аутоагрессии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преодоление двигательных стереотипов;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совершенствование навыков адаптивного поведения в обществе;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развитие и совершенствование навыков самообслуживания;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подготовка к школьному обучению и/или интеграция в общество.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          III. Организация деятельности коррекционной группы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3.1. Решение о создании в Учреждении группы для детей с РАС принимается Постановлением Исполнительного комитета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Бавлинского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РТ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3.2. В коррекционную группу направляются дети дошкольного возраста с РАС на основании заключения территориальной психолого-медико-педагогической комиссии (далее - ПМПК), с согласия родителей (законных представителей).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3.3. Длительность пребывания воспитанников в группе зависит от структуры нарушения развития и степени его проявления и максимально может составлять до возраста 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8  лет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3.4. В зависимости от степени тяжести нарушения развития и при проявлении аффективных состояний время пребывание ребёнка в группе в течение дня может быть сокращено в соответствии с рекомендациями, данными специалистами учреждений здравоохранения.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3.5. Предельная наполняемость группы соответствует нормативам по комплектованию групп для детей с РАС (составляет 5 человек). По своему составу группа может быть разновозрастная.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IV. Основные направления деятельности коррекционной группы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4.1. Организация образовательной деятельности в группе для детей с РАС регламентируется учебным планом, расписанием образовательной деятельности, перспективными тематическими планами, режимом дня, адаптированной основной образовательной программой.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4.2. Содержание образовательного процесса в группе определяется индивидуальными образовательными программами, разрабатываемыми и реализуемыми Учреждением на основе адаптированной общеобразовательной </w:t>
      </w: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программы для детей с РАС, с учетом особенностей развития и выраженности психического расстройства, характера нарушений в сфере социального взаимодействия, коммуникации детей с аутизмом.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4.3. Распределение программного материала по годам и этапам обучения осуществляется в соответствии со структурой нарушения развития и временем пребывания ребенка в Учреждении. Время освоения содержания каждого этапа строго индивидуально.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4.4. Основными формами организации образовательной и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коррекционноразвивающей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работы являются такие 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формы  образовательной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деятельности   как индивидуальные и подгрупповые.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4.5. На начальном этапе коррекционно-образовательная работа в группе для детей с РАС проводится в форме индивидуальных занятий. Переход к групповой форме обучения и воспитания осуществляется по мере развития потребности в общении и коммуникативных навыков. Периодичность и продолжительность индивидуальных занятий определяются в соответствии с образовательными потребностями и уровнем развития каждого воспитанника.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4.6. Коррекционную работу в группе осуществляют учитель-дефектолог и /или педагог-психолог, воспитатели, учитель-логопед,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тьютор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и другие специалисты Учреждения. Ведущая роль в коррекционно-развивающем процессе принадлежит учителю-дефектологу и/или педагогу-психологу.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4.7. Учитель-дефектолог проводит индивидуальные и подгрупповые формы НОД в соответствии с реализуемыми программами. Подгруппы формируются на основе комплексной диагностики с учетом уровня актуального развития детей, имеют подвижный состав. Периодичность подгрупповых и индивидуальных форм образовательной деятельности определяется особенностями психофизического развития детей с РАС, они проводятся в объеме, обеспечивающем необходимую коррекцию. Приоритетными в работе учителя-дефектолога являются следующие направления: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коррекция эмоциональной сферы (формирование и развитие появления способности управлять эмоциями, обучение умению фиксировать свое внимание на эмоциональном состоянии других людей и распознавать эти состояния, обучение поведенческой этике на эмоциональной основе);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развитие познавательных процессов (коррекция и развитие мышления, внимания, восприятия, памяти и др. в соответствии с индивидуальными особенностями психофизического развития и образовательными потребностями ребенка);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социально-бытовая адаптация (развитие предметно-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манипулятивной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деятельности, способности к подражанию, обучение владению телом, </w:t>
      </w: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развитию общей и мелкой моторики, зрительно-моторной координации, формирование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культурногигиенических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навыков и навыков самообслуживания, совершенствование навыков взаимодействия со взрослыми и детьми в зависимости от формы проявления РАС).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4.8. Воспитатель проводит групповые и подгрупповые формы образовательной деятельности в соответствии с адаптированной основной образовательной программой, организует работу по трудовому воспитанию, воспитанию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культурногигиенических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навыков, занимается коррекционной работой в ходе ОД и в ходе реализации режимных моментов, осуществляет дифференцированный подход к воспитанию детей с учетом их индивидуальных, физиологических и психических особенностей, рекомендаций учителя-дефектолога, педагога-психолога и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учителялогопеда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. Воспитатели группы проводят   образовательную деятельность строго по расписанию, утвержденному администрацией Учреждения.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4.9. Учитель-логопед проводит индивидуальные и подгрупповые формы НОД, Индивидуальные занятия по коррекции речевых дефектов проводятся не менее трех раз в неделю. По мере формирования произносительных навыков у детей, занятия с ними проводятся по подгруппам. Подгруппы формируются на основе комплексной диагностики с учетом уровня актуального речевого развития детей, имеют подвижный состав. Приоритетными в работе учителя-логопеда являются следующие направления: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углубленное обследование речевого развития воспитанников группы компенсирующей направленности с целью определения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структурнофункционального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нарушения;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образовательная и коррекционно-развивающая работа с воспитанниками с РАС, направленная на максимальную коррекцию отклонений речевого развития дошкольников (развивает и совершенствует общую, мелкую и артикуляционную моторику, слуховое, зрительное и фонематическое восприятие, формирует правильное звукопроизношение, обеспечивает усвоение лексических и грамматических средств языка, развивает связную речь, внимание, память).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развитие элементарных коммуникативных умений и навыков у неговорящих детей с использованием специальных методов и приемов в работе с детьми РАС (выстраивание визуального ряда и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др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). Работа по преодолению артикуляторной апраксии.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динамическое наблюдение и педагогический контроль состояния речи детей, анализ динамики речевого развития детей, их успешности в освоении адаптированной образовательной программы дошкольного образования;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консультирование воспитателей, специалистов Учреждения, родителей (законных представителей) по вопросам организации коррекционно-образовательного процесса в группе с учетом индивидуальных особенностей и 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возможностей каждого ребенка с РАС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и этапа коррекционной работы.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4.10. Педагог-психолог на основе изучения особенностей интеллектуального развития детей, личностных и поведенческих реакций проводит индивидуальные и подгрупповые формы НОД с детьми РАС, направленные на нормализацию эмоционально-личностной сферы, развитие познавательных функций, адаптивных возможностей, составляет индивидуальные образовательные программы для детей с РАС, согласовывает их с родителями (законными представителями) воспитанников, оказывает помощь педагогам в разработке индивидуальных маршрутов развития ребенка. Периодичность индивидуальных занятий - не менее двух раз в неделю. Психологическая коррекция нарушений развития при РАС предполагает: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установление контакта со взрослыми;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смягчение общего фона сенсорного и эмоционального дискомфорта, тревоги, страхов;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стимуляцию психической активности, направленной на взаимодействие со взрослыми и сверстниками;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формирование целенаправленного поведения;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преодоление отрицательных форм поведения: агрессии, негативизма, расторможенности влечений.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4.</w:t>
      </w:r>
      <w:proofErr w:type="gramStart"/>
      <w:r w:rsidRPr="00671316">
        <w:rPr>
          <w:rFonts w:ascii="Times New Roman" w:eastAsia="Calibri" w:hAnsi="Times New Roman" w:cs="Times New Roman"/>
          <w:sz w:val="28"/>
          <w:szCs w:val="28"/>
        </w:rPr>
        <w:t>11.Технологии</w:t>
      </w:r>
      <w:proofErr w:type="gram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, методы и формы работы с детьми определяются специалистами, исходя из особенностей психофизического развития, индивидуальных возможностей, состояния здоровья детей с РАС.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4.12. Специалисты и педагоги Учреждения осуществляют работу с родителями (законными представителями) по обеспечению их необходимыми знаниями об особенностях развития ребенка с РАС, оптимальных формах взаимодействия с ним, о задачах и специфике коррекционной работы с детьми этой категории, обучают родителей эффективным методам помощи ребенку.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4.13. Ответственность за посещение воспитанниками занятий в группе для детей с РАС несут родители (законные представители).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V. Руководство и контроль коррекционной</w:t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группы компенсирующей направленности для детей с РАС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5.1. Непосредственное руководство работой группы для детей с РАС осуществляется администрацией Учреждения.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5.2. Заведующий Учреждением: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обеспечивает комплектование групп компенсирующей направленности для воспитанников с РАС, приказом заведующего Учреждением утверждается список воспитанников группы компенсирующей направленности;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комплектует педагогический коллектив группы компенсирующей направленности педагогами, прошедшими курсовую подготовку по работе с детьми с ОВЗ;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обеспечивает групповые помещения, кабинеты специалистов специальным оборудованием, дидактическими пособиями;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осуществляет контроль работы коррекционной группы компенсирующей направленности.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5.3. Старший воспитатель: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осуществляет методическое сопровождение группы для детей с РАС;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осуществляет систематический контроль   за организацией образовательного процесса в группе для детей с РАС и проведение всего комплекса мероприятий, направленных на реализацию индивидуальных образовательных программ.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-оказывает консультативную помощь воспитателям и специалистам группы для детей с РАС;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координирует коррекционную, психолого-педагогическую помощь детям с РАС.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VI. Делопроизводство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6.1. Все специалисты, работающие на группе, ведут документацию в соответствии с требованиями, прописанными в нормативных документах РФ и/или локальных актах Учреждения.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6.2. Воспитатели группы, дополнительно к имеющейся документации заполняют дневник наблюдения за поведением ребенка дошкольного возраст с РАС согласно приложению 1 к настоящему Положению и карту динамического наблюдения согласно приложению 2 к настоящему Положению.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VII. Заключительные положения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7.1 Настоящее Положение действует со дня его утверждения на педагогическом совете и действует до его изменения или отмены.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7.2. Все изменения в настоящее Положения рассматриваются на заседаниях педагогического совета, за исключением изменений, предусмотренных </w:t>
      </w: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действующим законодательством, которые Заведующий может внести в текст Положения лично, приведя его в соответствие с законом.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Приложение 1.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Дневник наблюдения за поведением ребенка дошкольного возраста с РАС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Введение дневника необходимо с целью определения доступного ребенку уровня взаимодействия с окружением. Превышение этого уровня неизбежно вызовет у него уход от возможного контакта, появление нежелательных протестных реакций - негативизма, агрессии,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самоагрессии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, фиксацию негативного опыта общения.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На первых страницах дневника записываются общие сведения о ребенке, домашний адрес, место работы родителей, данные из истории развития, диагноз, данные ДОУ, семьи (после обследования педагогом условий домашнего воспитания). Все эти сведения должны быть доступны педагогам.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Обязательным требованием к ведению дневника является регулярность записей. Записи должны быть точными и объективными. Фиксируются факты, в которых наиболее ярко выражены проявления того или иного параметра, характеризующего естественное (спонтанное) поведение ребенка с РАС и поведение в специально созданной ситуации взаимодействия. При ярких проявлениях перечисленных ниже параметров поведенческой сферы ребенка с РАС необходимо сразу произвести запись, так как в последующий раз при повторении одной и той же ситуации возможно проявление иной реакции.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В дневник вносятся не только личные наблюдения педагога, но и наблюдения специалистов, родителей (законных представителей).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Параметры, характеризующие поведение ребенка с РАС: - приемлемая дистанция общения;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излюбленные занятия в свободной деятельности;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характер обследования окружающих предметов;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наличие сложившихся стереотипов;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поведение в ситуациях дискомфорта, страха;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проявление положительных эмоций;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- способ реагирования на запрет;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- средства успокоения;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 продолжительность сосредоточения внимания на объекте (на каком именно);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- отношение к участию взрослых в занятиях ребенка. </w:t>
      </w:r>
    </w:p>
    <w:p w:rsidR="00671316" w:rsidRPr="00671316" w:rsidRDefault="00671316" w:rsidP="00671316">
      <w:pPr>
        <w:spacing w:line="25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Дневник заполняется в свободной, удобной для записей форме.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Приложение 2.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71316">
        <w:rPr>
          <w:rFonts w:ascii="Times New Roman" w:eastAsia="Calibri" w:hAnsi="Times New Roman" w:cs="Times New Roman"/>
          <w:b/>
          <w:sz w:val="28"/>
          <w:szCs w:val="28"/>
        </w:rPr>
        <w:t xml:space="preserve"> Карта динамического наблюдения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(заполняется при поступлении ребенка с РАС в Учреждение в период адаптации)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Ф.И. ребенка ______________________________________________________________ Дошкольный анамнез ________________________________________________________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Дата поступления в ДОУ ____________________________________________________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Ind w:w="-1281" w:type="dxa"/>
        <w:tblLook w:val="04A0" w:firstRow="1" w:lastRow="0" w:firstColumn="1" w:lastColumn="0" w:noHBand="0" w:noVBand="1"/>
      </w:tblPr>
      <w:tblGrid>
        <w:gridCol w:w="1677"/>
        <w:gridCol w:w="1124"/>
        <w:gridCol w:w="690"/>
        <w:gridCol w:w="1164"/>
        <w:gridCol w:w="628"/>
        <w:gridCol w:w="1097"/>
        <w:gridCol w:w="1223"/>
        <w:gridCol w:w="1509"/>
        <w:gridCol w:w="1514"/>
      </w:tblGrid>
      <w:tr w:rsidR="00671316" w:rsidRPr="00671316" w:rsidTr="00671316"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8"/>
                <w:szCs w:val="28"/>
              </w:rPr>
            </w:pPr>
            <w:r w:rsidRPr="00671316">
              <w:rPr>
                <w:rFonts w:ascii="Times New Roman" w:hAnsi="Times New Roman"/>
                <w:sz w:val="28"/>
                <w:szCs w:val="28"/>
              </w:rPr>
              <w:t>Дата наблюдения</w:t>
            </w:r>
          </w:p>
        </w:tc>
        <w:tc>
          <w:tcPr>
            <w:tcW w:w="9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8"/>
                <w:szCs w:val="28"/>
              </w:rPr>
            </w:pPr>
            <w:r w:rsidRPr="00671316">
              <w:rPr>
                <w:rFonts w:ascii="Times New Roman" w:hAnsi="Times New Roman"/>
                <w:sz w:val="28"/>
                <w:szCs w:val="28"/>
              </w:rPr>
              <w:t>Параметры фиксированного наблюдения</w:t>
            </w:r>
          </w:p>
        </w:tc>
      </w:tr>
      <w:tr w:rsidR="00671316" w:rsidRPr="00671316" w:rsidTr="00671316"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316" w:rsidRPr="00671316" w:rsidRDefault="00671316" w:rsidP="0067131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Контакт Вид общения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 xml:space="preserve">Речь  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Стиль, Средства общения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Сон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Аппетит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Характер игровых действий,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наличие стереотипий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16" w:rsidRPr="00671316" w:rsidRDefault="00671316" w:rsidP="00671316">
            <w:pPr>
              <w:rPr>
                <w:rFonts w:ascii="Times New Roman" w:hAnsi="Times New Roman"/>
                <w:sz w:val="20"/>
                <w:szCs w:val="20"/>
              </w:rPr>
            </w:pPr>
            <w:r w:rsidRPr="00671316">
              <w:rPr>
                <w:rFonts w:ascii="Times New Roman" w:hAnsi="Times New Roman"/>
                <w:sz w:val="20"/>
                <w:szCs w:val="20"/>
              </w:rPr>
              <w:t>Выполнение поручений, инструкций</w:t>
            </w:r>
          </w:p>
        </w:tc>
      </w:tr>
    </w:tbl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При заполнении таблицы необходимо использовать следующую терминологию: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Контакт - устанавливает самостоятельно, устанавливает при специальной помощи взрослого (мотивация игрушкой и т.д.), устанавливает на некоторое время, не устанавливает.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Вид общения - эмоционально-личностный, ситуативно-деловой,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внеситуативнопознавательный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Речь -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мутизм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эхолалии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, "затухающая" речь, избирательный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мутизм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и т.д.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Стиль общения - директивность, отстраненность, тесный контакт.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Средства общения - экспрессивно-мимические, деловые, речевые.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Сон - быстрое или медленное засыпание, продолжительность сна, спокойный, беспокойный.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Аппетит - выражен, не выражен, избирателен, без чувства меры.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lastRenderedPageBreak/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Характер игровых действий, наличие стереотипий -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манипулятивный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аутостимуляторный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(повторяющиеся действия, осуществляемые с помощью собственного тела или окружающих предметов, нацеленные на получение сенсорных ощущений и отвлечение внимания от </w:t>
      </w:r>
      <w:proofErr w:type="spellStart"/>
      <w:r w:rsidRPr="00671316">
        <w:rPr>
          <w:rFonts w:ascii="Times New Roman" w:eastAsia="Calibri" w:hAnsi="Times New Roman" w:cs="Times New Roman"/>
          <w:sz w:val="28"/>
          <w:szCs w:val="28"/>
        </w:rPr>
        <w:t>стрессогенного</w:t>
      </w:r>
      <w:proofErr w:type="spellEnd"/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воздействия и позволяющие справиться с эмоциональным напряжением), подражательный, процессуальный (когда ребенок овладевает значениями предметов окружающего мира через условные с ними действия (игра детей раннего возраста)) с элементами сюжетно-игровых действий, игра в одиночку, в паре со сверстником, в паре со взрослым, коллективная, автономная игра.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sym w:font="Symbol" w:char="F0B7"/>
      </w:r>
      <w:r w:rsidRPr="00671316">
        <w:rPr>
          <w:rFonts w:ascii="Times New Roman" w:eastAsia="Calibri" w:hAnsi="Times New Roman" w:cs="Times New Roman"/>
          <w:sz w:val="28"/>
          <w:szCs w:val="28"/>
        </w:rPr>
        <w:t xml:space="preserve"> Выполнение поручений, инструкций - выполняет при помощи дополнительных объяснений, выполняет совместно со взрослым, выполняет самостоятельно, не выполняет. </w:t>
      </w:r>
    </w:p>
    <w:p w:rsidR="00671316" w:rsidRPr="00671316" w:rsidRDefault="00671316" w:rsidP="00671316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671316">
        <w:rPr>
          <w:rFonts w:ascii="Times New Roman" w:eastAsia="Calibri" w:hAnsi="Times New Roman" w:cs="Times New Roman"/>
          <w:sz w:val="28"/>
          <w:szCs w:val="28"/>
        </w:rPr>
        <w:t>Таблица заполняется ежедневно в течение 1-2 месяцев, 3-6-й месяцы - два раза в неделю. Полный период организации непосредственных фиксированных наблюдений составляет от 3 до 6 (12) месяцев зависимости от процесса и степени адаптации ребенка с РАС к новой окружающей среде</w:t>
      </w:r>
    </w:p>
    <w:p w:rsidR="00671316" w:rsidRDefault="00671316"/>
    <w:sectPr w:rsidR="00671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B9A"/>
    <w:rsid w:val="00206E9E"/>
    <w:rsid w:val="005C7B9A"/>
    <w:rsid w:val="00671316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A848"/>
  <w15:chartTrackingRefBased/>
  <w15:docId w15:val="{3C3911FA-A73B-45DA-8ACC-31E3A4AFF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131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084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2565</Words>
  <Characters>14627</Characters>
  <Application>Microsoft Office Word</Application>
  <DocSecurity>0</DocSecurity>
  <Lines>121</Lines>
  <Paragraphs>34</Paragraphs>
  <ScaleCrop>false</ScaleCrop>
  <Company>HP</Company>
  <LinksUpToDate>false</LinksUpToDate>
  <CharactersWithSpaces>17158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2023-01-31T13:08:00Z</dcterms:created>
  <dcterms:modified xsi:type="dcterms:W3CDTF">2023-01-31T13:08:00Z</dcterms:modified>
</cp:coreProperties>
</file>